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D3842" w14:textId="65F9BE46" w:rsidR="006E5D65" w:rsidRPr="00294F41" w:rsidRDefault="00997F14" w:rsidP="00D51EE4">
      <w:pPr>
        <w:spacing w:line="240" w:lineRule="auto"/>
        <w:jc w:val="right"/>
        <w:rPr>
          <w:rFonts w:ascii="Corbel" w:hAnsi="Corbel"/>
          <w:bCs/>
          <w:i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294F41">
        <w:rPr>
          <w:rFonts w:ascii="Corbel" w:hAnsi="Corbel"/>
          <w:bCs/>
          <w:i/>
        </w:rPr>
        <w:t xml:space="preserve">Załącznik nr </w:t>
      </w:r>
      <w:r w:rsidR="006F31E2" w:rsidRPr="00294F41">
        <w:rPr>
          <w:rFonts w:ascii="Corbel" w:hAnsi="Corbel"/>
          <w:bCs/>
          <w:i/>
        </w:rPr>
        <w:t>1.5</w:t>
      </w:r>
      <w:r w:rsidR="00D8678B" w:rsidRPr="00294F41">
        <w:rPr>
          <w:rFonts w:ascii="Corbel" w:hAnsi="Corbel"/>
          <w:bCs/>
          <w:i/>
        </w:rPr>
        <w:t xml:space="preserve"> do Zarządzenia</w:t>
      </w:r>
      <w:r w:rsidR="002A22BF" w:rsidRPr="00294F41">
        <w:rPr>
          <w:rFonts w:ascii="Corbel" w:hAnsi="Corbel"/>
          <w:bCs/>
          <w:i/>
        </w:rPr>
        <w:t xml:space="preserve"> Rektora UR </w:t>
      </w:r>
      <w:r w:rsidR="00CD6897" w:rsidRPr="00294F41">
        <w:rPr>
          <w:rFonts w:ascii="Corbel" w:hAnsi="Corbel"/>
          <w:bCs/>
          <w:i/>
        </w:rPr>
        <w:t xml:space="preserve"> nr </w:t>
      </w:r>
      <w:r w:rsidR="00294F41" w:rsidRPr="00294F41">
        <w:rPr>
          <w:rFonts w:ascii="Corbel" w:hAnsi="Corbel"/>
          <w:bCs/>
          <w:i/>
          <w:iCs/>
        </w:rPr>
        <w:t>61/2025</w:t>
      </w:r>
    </w:p>
    <w:p w14:paraId="48341AE9" w14:textId="77777777" w:rsidR="0085747A" w:rsidRPr="003E3339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339">
        <w:rPr>
          <w:rFonts w:ascii="Corbel" w:hAnsi="Corbel"/>
          <w:b/>
          <w:smallCaps/>
          <w:sz w:val="24"/>
          <w:szCs w:val="24"/>
        </w:rPr>
        <w:t>SYLABUS</w:t>
      </w:r>
    </w:p>
    <w:p w14:paraId="11F93BCE" w14:textId="52C69FE3" w:rsidR="0085747A" w:rsidRPr="003E3339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3E333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E3339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2B7D2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B7D2B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2B7D2B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2B7D2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B7D2B">
        <w:rPr>
          <w:rFonts w:ascii="Corbel" w:hAnsi="Corbel"/>
          <w:b/>
          <w:bCs/>
          <w:iCs/>
          <w:smallCaps/>
          <w:sz w:val="24"/>
          <w:szCs w:val="24"/>
        </w:rPr>
        <w:t>8</w:t>
      </w:r>
      <w:r w:rsidR="0085747A" w:rsidRPr="003E3339">
        <w:rPr>
          <w:rFonts w:ascii="Corbel" w:hAnsi="Corbel"/>
          <w:i/>
          <w:sz w:val="24"/>
          <w:szCs w:val="24"/>
        </w:rPr>
        <w:t xml:space="preserve"> </w:t>
      </w:r>
    </w:p>
    <w:p w14:paraId="21781B8A" w14:textId="77777777" w:rsidR="0085747A" w:rsidRPr="003E3339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E333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 w:rsidRPr="003E3339">
        <w:rPr>
          <w:rFonts w:ascii="Corbel" w:hAnsi="Corbel"/>
          <w:i/>
          <w:sz w:val="24"/>
          <w:szCs w:val="24"/>
        </w:rPr>
        <w:tab/>
      </w:r>
      <w:r w:rsidR="0085747A" w:rsidRPr="003E3339">
        <w:rPr>
          <w:rFonts w:ascii="Corbel" w:hAnsi="Corbel"/>
          <w:i/>
          <w:sz w:val="20"/>
          <w:szCs w:val="20"/>
        </w:rPr>
        <w:t>(skrajne daty</w:t>
      </w:r>
      <w:r w:rsidR="0085747A" w:rsidRPr="003E3339">
        <w:rPr>
          <w:rFonts w:ascii="Corbel" w:hAnsi="Corbel"/>
          <w:sz w:val="20"/>
          <w:szCs w:val="20"/>
        </w:rPr>
        <w:t>)</w:t>
      </w:r>
    </w:p>
    <w:p w14:paraId="17C53E79" w14:textId="3A2371BD" w:rsidR="00445970" w:rsidRPr="003E3339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3E3339">
        <w:rPr>
          <w:rFonts w:ascii="Corbel" w:hAnsi="Corbel"/>
          <w:b/>
          <w:sz w:val="24"/>
          <w:szCs w:val="24"/>
        </w:rPr>
        <w:t>202</w:t>
      </w:r>
      <w:r w:rsidR="002B7D2B">
        <w:rPr>
          <w:rFonts w:ascii="Corbel" w:hAnsi="Corbel"/>
          <w:b/>
          <w:sz w:val="24"/>
          <w:szCs w:val="24"/>
        </w:rPr>
        <w:t>6</w:t>
      </w:r>
      <w:r w:rsidR="00A01DF6" w:rsidRPr="003E3339">
        <w:rPr>
          <w:rFonts w:ascii="Corbel" w:hAnsi="Corbel"/>
          <w:b/>
          <w:sz w:val="24"/>
          <w:szCs w:val="24"/>
        </w:rPr>
        <w:t>/202</w:t>
      </w:r>
      <w:r w:rsidR="002B7D2B">
        <w:rPr>
          <w:rFonts w:ascii="Corbel" w:hAnsi="Corbel"/>
          <w:b/>
          <w:sz w:val="24"/>
          <w:szCs w:val="24"/>
        </w:rPr>
        <w:t>7</w:t>
      </w:r>
    </w:p>
    <w:p w14:paraId="04FA6A6C" w14:textId="77777777" w:rsidR="0085747A" w:rsidRPr="003E3339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5D16922" w14:textId="77777777" w:rsidR="0085747A" w:rsidRPr="003E3339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339">
        <w:rPr>
          <w:rFonts w:ascii="Corbel" w:hAnsi="Corbel"/>
          <w:szCs w:val="24"/>
        </w:rPr>
        <w:t xml:space="preserve">1. </w:t>
      </w:r>
      <w:r w:rsidR="0085747A" w:rsidRPr="003E3339">
        <w:rPr>
          <w:rFonts w:ascii="Corbel" w:hAnsi="Corbel"/>
          <w:szCs w:val="24"/>
        </w:rPr>
        <w:t xml:space="preserve">Podstawowe </w:t>
      </w:r>
      <w:r w:rsidR="00445970" w:rsidRPr="003E3339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3E3339" w14:paraId="268ADF1F" w14:textId="77777777" w:rsidTr="7FCF0A7F">
        <w:tc>
          <w:tcPr>
            <w:tcW w:w="4140" w:type="dxa"/>
            <w:vAlign w:val="center"/>
          </w:tcPr>
          <w:p w14:paraId="1DBB0429" w14:textId="77777777" w:rsidR="0085747A" w:rsidRPr="003E3339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2A9B6553" w14:textId="77777777" w:rsidR="0085747A" w:rsidRPr="002B7D2B" w:rsidRDefault="003E333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B7D2B">
              <w:rPr>
                <w:rFonts w:ascii="Corbel" w:hAnsi="Corbel"/>
                <w:sz w:val="24"/>
                <w:szCs w:val="24"/>
              </w:rPr>
              <w:t>Sieci społeczne</w:t>
            </w:r>
          </w:p>
        </w:tc>
      </w:tr>
      <w:tr w:rsidR="0085747A" w:rsidRPr="003E3339" w14:paraId="27700722" w14:textId="77777777" w:rsidTr="7FCF0A7F">
        <w:tc>
          <w:tcPr>
            <w:tcW w:w="4140" w:type="dxa"/>
            <w:vAlign w:val="center"/>
          </w:tcPr>
          <w:p w14:paraId="389E640E" w14:textId="77777777" w:rsidR="0085747A" w:rsidRPr="003E3339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E333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F7144FA" w14:textId="1CB9180B" w:rsidR="0085747A" w:rsidRPr="003E3339" w:rsidRDefault="00C96DB1" w:rsidP="7FCF0A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CF0A7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6740F" w:rsidRPr="7FCF0A7F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7FCF0A7F">
              <w:rPr>
                <w:rFonts w:ascii="Corbel" w:hAnsi="Corbel"/>
                <w:b w:val="0"/>
                <w:sz w:val="24"/>
                <w:szCs w:val="24"/>
              </w:rPr>
              <w:t>S[</w:t>
            </w:r>
            <w:r w:rsidR="005B25A4" w:rsidRPr="7FCF0A7F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7FCF0A7F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3E3339" w:rsidRPr="7FCF0A7F">
              <w:rPr>
                <w:rFonts w:ascii="Corbel" w:hAnsi="Corbel"/>
                <w:b w:val="0"/>
                <w:sz w:val="24"/>
                <w:szCs w:val="24"/>
              </w:rPr>
              <w:t>C_03</w:t>
            </w:r>
          </w:p>
        </w:tc>
      </w:tr>
      <w:tr w:rsidR="0085747A" w:rsidRPr="003E3339" w14:paraId="4F22B197" w14:textId="77777777" w:rsidTr="7FCF0A7F">
        <w:tc>
          <w:tcPr>
            <w:tcW w:w="4140" w:type="dxa"/>
            <w:vAlign w:val="center"/>
          </w:tcPr>
          <w:p w14:paraId="0FCE74CD" w14:textId="77777777" w:rsidR="0085747A" w:rsidRPr="003E3339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E333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7E63A0F4" w14:textId="28560B93" w:rsidR="0085747A" w:rsidRPr="003E3339" w:rsidRDefault="002B7D2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3E333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3E3339" w14:paraId="6D4CFBBC" w14:textId="77777777" w:rsidTr="7FCF0A7F">
        <w:tc>
          <w:tcPr>
            <w:tcW w:w="4140" w:type="dxa"/>
            <w:vAlign w:val="center"/>
          </w:tcPr>
          <w:p w14:paraId="0103DEED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0C8BE140" w14:textId="77777777" w:rsidR="0085747A" w:rsidRPr="003E3339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3E3339" w14:paraId="4C8D7FF1" w14:textId="77777777" w:rsidTr="7FCF0A7F">
        <w:tc>
          <w:tcPr>
            <w:tcW w:w="4140" w:type="dxa"/>
            <w:vAlign w:val="center"/>
          </w:tcPr>
          <w:p w14:paraId="3D625C70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0180FD99" w14:textId="77777777" w:rsidR="0085747A" w:rsidRPr="003E333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3E333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3E3339" w14:paraId="2BA326CF" w14:textId="77777777" w:rsidTr="7FCF0A7F">
        <w:tc>
          <w:tcPr>
            <w:tcW w:w="4140" w:type="dxa"/>
            <w:vAlign w:val="center"/>
          </w:tcPr>
          <w:p w14:paraId="6B722494" w14:textId="77777777" w:rsidR="0085747A" w:rsidRPr="003E3339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14F239E1" w14:textId="77777777" w:rsidR="0085747A" w:rsidRPr="003E3339" w:rsidRDefault="003E333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5C3BF3" w:rsidRPr="003E333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3E3339" w14:paraId="65186684" w14:textId="77777777" w:rsidTr="7FCF0A7F">
        <w:tc>
          <w:tcPr>
            <w:tcW w:w="4140" w:type="dxa"/>
            <w:vAlign w:val="center"/>
          </w:tcPr>
          <w:p w14:paraId="2D14A446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0BEED970" w14:textId="77777777" w:rsidR="0085747A" w:rsidRPr="003E333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3E3339" w14:paraId="58A2EB5C" w14:textId="77777777" w:rsidTr="7FCF0A7F">
        <w:tc>
          <w:tcPr>
            <w:tcW w:w="4140" w:type="dxa"/>
            <w:vAlign w:val="center"/>
          </w:tcPr>
          <w:p w14:paraId="7421C512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4E922BB0" w14:textId="77777777" w:rsidR="0085747A" w:rsidRPr="003E333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3E3339" w14:paraId="7CA9A1D8" w14:textId="77777777" w:rsidTr="7FCF0A7F">
        <w:tc>
          <w:tcPr>
            <w:tcW w:w="4140" w:type="dxa"/>
            <w:vAlign w:val="center"/>
          </w:tcPr>
          <w:p w14:paraId="7D2BFBE3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E3339">
              <w:rPr>
                <w:rFonts w:ascii="Corbel" w:hAnsi="Corbel"/>
                <w:sz w:val="24"/>
                <w:szCs w:val="24"/>
              </w:rPr>
              <w:t>/y</w:t>
            </w:r>
            <w:r w:rsidRPr="003E333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1B6B4102" w14:textId="77777777" w:rsidR="0085747A" w:rsidRPr="003E333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5B25A4" w:rsidRPr="003E3339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3E3339" w14:paraId="16A55A31" w14:textId="77777777" w:rsidTr="7FCF0A7F">
        <w:tc>
          <w:tcPr>
            <w:tcW w:w="4140" w:type="dxa"/>
            <w:vAlign w:val="center"/>
          </w:tcPr>
          <w:p w14:paraId="12B2DD8C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72EA03EC" w14:textId="77777777" w:rsidR="0085747A" w:rsidRPr="003E3339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3E3339" w14:paraId="6FB4FFAE" w14:textId="77777777" w:rsidTr="7FCF0A7F">
        <w:tc>
          <w:tcPr>
            <w:tcW w:w="4140" w:type="dxa"/>
            <w:vAlign w:val="center"/>
          </w:tcPr>
          <w:p w14:paraId="6081BB2D" w14:textId="77777777" w:rsidR="00923D7D" w:rsidRPr="003E3339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6BF6A215" w14:textId="77777777" w:rsidR="00923D7D" w:rsidRPr="003E3339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3E3339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3E3339" w14:paraId="2CD44C1E" w14:textId="77777777" w:rsidTr="7FCF0A7F">
        <w:tc>
          <w:tcPr>
            <w:tcW w:w="4140" w:type="dxa"/>
            <w:vAlign w:val="center"/>
          </w:tcPr>
          <w:p w14:paraId="0DC1A063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5832B846" w14:textId="77777777" w:rsidR="0085747A" w:rsidRPr="003E3339" w:rsidRDefault="003E333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14:paraId="22E3AE04" w14:textId="77777777" w:rsidTr="7FCF0A7F">
        <w:tc>
          <w:tcPr>
            <w:tcW w:w="4140" w:type="dxa"/>
            <w:vAlign w:val="center"/>
          </w:tcPr>
          <w:p w14:paraId="6778E9F2" w14:textId="77777777" w:rsidR="0085747A" w:rsidRPr="003E3339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24B3DAF5" w14:textId="77777777" w:rsidR="0085747A" w:rsidRPr="003E3339" w:rsidRDefault="003E333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13978E19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83302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01B174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016877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735"/>
        <w:gridCol w:w="864"/>
        <w:gridCol w:w="720"/>
        <w:gridCol w:w="1008"/>
        <w:gridCol w:w="1581"/>
        <w:gridCol w:w="1335"/>
      </w:tblGrid>
      <w:tr w:rsidR="00015B8F" w:rsidRPr="00D51EE4" w14:paraId="2D5B2600" w14:textId="77777777" w:rsidTr="3516FBB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4EFC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Semestr</w:t>
            </w:r>
          </w:p>
          <w:p w14:paraId="540FE466" w14:textId="77777777" w:rsidR="00015B8F" w:rsidRPr="003E3339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(</w:t>
            </w:r>
            <w:r w:rsidR="00363F78" w:rsidRPr="003E333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A0882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0278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ABFC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A143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6273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D12F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D823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9AB5" w14:textId="730038E0" w:rsidR="00015B8F" w:rsidRPr="003E3339" w:rsidRDefault="00015B8F" w:rsidP="3516FBB8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516FBB8">
              <w:rPr>
                <w:rFonts w:ascii="Corbel" w:hAnsi="Corbel"/>
              </w:rPr>
              <w:t xml:space="preserve">Inne </w:t>
            </w:r>
          </w:p>
          <w:p w14:paraId="500764F2" w14:textId="2B0E8346" w:rsidR="00015B8F" w:rsidRPr="003E3339" w:rsidRDefault="00015B8F" w:rsidP="3516FBB8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516FBB8">
              <w:rPr>
                <w:rFonts w:ascii="Corbel" w:hAnsi="Corbel"/>
              </w:rPr>
              <w:t>(</w:t>
            </w:r>
            <w:r w:rsidR="005B25A4" w:rsidRPr="3516FBB8">
              <w:rPr>
                <w:rFonts w:ascii="Corbel" w:hAnsi="Corbel"/>
              </w:rPr>
              <w:t>zajęcia warsztatowe</w:t>
            </w:r>
            <w:r w:rsidRPr="3516FBB8">
              <w:rPr>
                <w:rFonts w:ascii="Corbel" w:hAnsi="Corbel"/>
              </w:rPr>
              <w:t>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7486" w14:textId="77777777" w:rsidR="00015B8F" w:rsidRPr="003E3339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339">
              <w:rPr>
                <w:rFonts w:ascii="Corbel" w:hAnsi="Corbel"/>
                <w:b/>
                <w:szCs w:val="24"/>
              </w:rPr>
              <w:t>Liczba pkt</w:t>
            </w:r>
            <w:r w:rsidR="00B90885" w:rsidRPr="003E3339">
              <w:rPr>
                <w:rFonts w:ascii="Corbel" w:hAnsi="Corbel"/>
                <w:b/>
                <w:szCs w:val="24"/>
              </w:rPr>
              <w:t>.</w:t>
            </w:r>
            <w:r w:rsidRPr="003E333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3CA40FF4" w14:textId="77777777" w:rsidTr="3516FBB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DA85E" w14:textId="77777777" w:rsidR="00015B8F" w:rsidRPr="003E3339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I</w:t>
            </w:r>
            <w:r w:rsidR="005B25A4" w:rsidRPr="003E3339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D3E0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F4EB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AC39" w14:textId="77777777" w:rsidR="00015B8F" w:rsidRPr="003E3339" w:rsidRDefault="00662477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B9CF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0F65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5D52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0582" w14:textId="77777777" w:rsidR="00015B8F" w:rsidRPr="003E3339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034D" w14:textId="77777777" w:rsidR="00015B8F" w:rsidRPr="003E3339" w:rsidRDefault="003E3339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67DB" w14:textId="77777777" w:rsidR="00015B8F" w:rsidRPr="003E3339" w:rsidRDefault="00662477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D04E3D8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5DE5D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59506A3A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7D08281B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CF7895F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5DDB33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AF1DA0" w14:textId="77777777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445970" w:rsidRPr="00D51EE4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1064C2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F633F4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EA44F6">
        <w:rPr>
          <w:rFonts w:ascii="Corbel" w:hAnsi="Corbel"/>
          <w:sz w:val="24"/>
          <w:szCs w:val="24"/>
        </w:rPr>
        <w:t>Zaliczenie z ocen</w:t>
      </w:r>
      <w:r w:rsidR="002C74D4" w:rsidRPr="00EA44F6">
        <w:rPr>
          <w:rFonts w:ascii="Corbel" w:hAnsi="Corbel"/>
          <w:sz w:val="24"/>
          <w:szCs w:val="24"/>
        </w:rPr>
        <w:t>ą</w:t>
      </w:r>
    </w:p>
    <w:p w14:paraId="5A33EA6F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14B59984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43497F1" w14:textId="77777777" w:rsidTr="00745302">
        <w:tc>
          <w:tcPr>
            <w:tcW w:w="9670" w:type="dxa"/>
          </w:tcPr>
          <w:p w14:paraId="15CF13BB" w14:textId="77777777" w:rsidR="0085747A" w:rsidRPr="00D51EE4" w:rsidRDefault="00EB091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„Wstęp do socjologii” i „Wielkie struktury społeczne”</w:t>
            </w:r>
          </w:p>
        </w:tc>
      </w:tr>
    </w:tbl>
    <w:p w14:paraId="30B5DC6E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BD646AB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661FEBC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5B35EF06" w14:textId="3811DCC2" w:rsidR="3516FBB8" w:rsidRDefault="3516FBB8">
      <w:r>
        <w:br w:type="page"/>
      </w:r>
    </w:p>
    <w:p w14:paraId="287672BA" w14:textId="28867C45" w:rsidR="0085747A" w:rsidRPr="00D51EE4" w:rsidRDefault="0071620A" w:rsidP="7FCF0A7F">
      <w:pPr>
        <w:pStyle w:val="Punktygwne"/>
        <w:spacing w:before="0" w:after="0"/>
        <w:rPr>
          <w:rFonts w:ascii="Corbel" w:hAnsi="Corbel"/>
        </w:rPr>
      </w:pPr>
      <w:r w:rsidRPr="7FCF0A7F">
        <w:rPr>
          <w:rFonts w:ascii="Corbel" w:hAnsi="Corbel"/>
        </w:rPr>
        <w:lastRenderedPageBreak/>
        <w:t>3.</w:t>
      </w:r>
      <w:r w:rsidR="0085747A" w:rsidRPr="7FCF0A7F">
        <w:rPr>
          <w:rFonts w:ascii="Corbel" w:hAnsi="Corbel"/>
        </w:rPr>
        <w:t xml:space="preserve"> </w:t>
      </w:r>
      <w:r w:rsidR="00A84C85" w:rsidRPr="7FCF0A7F">
        <w:rPr>
          <w:rFonts w:ascii="Corbel" w:hAnsi="Corbel"/>
        </w:rPr>
        <w:t>cele, efekty uczenia się</w:t>
      </w:r>
      <w:r w:rsidR="0085747A" w:rsidRPr="7FCF0A7F">
        <w:rPr>
          <w:rFonts w:ascii="Corbel" w:hAnsi="Corbel"/>
        </w:rPr>
        <w:t>, treści Programowe i stosowane metody Dydaktyczne</w:t>
      </w:r>
    </w:p>
    <w:p w14:paraId="631C09EF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5B5F0CA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6FE33C7D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AF6FD18" w14:textId="77777777" w:rsidTr="00312A63">
        <w:tc>
          <w:tcPr>
            <w:tcW w:w="844" w:type="dxa"/>
            <w:vAlign w:val="center"/>
          </w:tcPr>
          <w:p w14:paraId="7B946FB5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88E6CF7" w14:textId="77777777" w:rsidR="0085747A" w:rsidRPr="00020C16" w:rsidRDefault="00EB091E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rozwojem koncepcji sieci społecznych</w:t>
            </w:r>
          </w:p>
        </w:tc>
      </w:tr>
      <w:tr w:rsidR="0085747A" w:rsidRPr="00D51EE4" w14:paraId="2F09BE67" w14:textId="77777777" w:rsidTr="00312A63">
        <w:tc>
          <w:tcPr>
            <w:tcW w:w="844" w:type="dxa"/>
            <w:vAlign w:val="center"/>
          </w:tcPr>
          <w:p w14:paraId="505878DB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D213C0D" w14:textId="77777777" w:rsidR="0085747A" w:rsidRPr="00312A63" w:rsidRDefault="00EB091E" w:rsidP="00EB091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teoriami opisującymi i wyjaśniającymi zjawisko sieci społecznych</w:t>
            </w:r>
          </w:p>
        </w:tc>
      </w:tr>
      <w:tr w:rsidR="005B25A4" w:rsidRPr="00D51EE4" w14:paraId="40C7ECCF" w14:textId="77777777" w:rsidTr="00312A63">
        <w:tc>
          <w:tcPr>
            <w:tcW w:w="844" w:type="dxa"/>
            <w:vAlign w:val="center"/>
          </w:tcPr>
          <w:p w14:paraId="23DA3CAD" w14:textId="77777777" w:rsidR="005B25A4" w:rsidRPr="00D51EE4" w:rsidRDefault="00EB091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65688BA" w14:textId="77777777" w:rsidR="005B25A4" w:rsidRPr="00312A63" w:rsidRDefault="00EB091E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terminologią pozwalającą na opis i interpretacje sieci społecznych</w:t>
            </w:r>
          </w:p>
        </w:tc>
      </w:tr>
    </w:tbl>
    <w:p w14:paraId="50D4A59A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8E1EE13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5E76FC4F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1D2E2201" w14:textId="77777777" w:rsidTr="000063B6">
        <w:tc>
          <w:tcPr>
            <w:tcW w:w="1681" w:type="dxa"/>
            <w:vAlign w:val="center"/>
          </w:tcPr>
          <w:p w14:paraId="15BA3F6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1E86E4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29AF1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770C53AB" w14:textId="77777777" w:rsidTr="000063B6">
        <w:tc>
          <w:tcPr>
            <w:tcW w:w="1681" w:type="dxa"/>
          </w:tcPr>
          <w:p w14:paraId="0DDB3963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354735" w14:textId="77777777" w:rsidR="0085747A" w:rsidRPr="00020C16" w:rsidRDefault="00EB091E" w:rsidP="00EB09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9D0858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pojęcie sieci społecznej, jej elementy składowe, mechanizmy funkcjonowania, oraz pojęcia pozwalające je opisywać </w:t>
            </w:r>
          </w:p>
        </w:tc>
        <w:tc>
          <w:tcPr>
            <w:tcW w:w="1865" w:type="dxa"/>
          </w:tcPr>
          <w:p w14:paraId="4CF99797" w14:textId="77777777" w:rsidR="000063B6" w:rsidRDefault="00EB091E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B091E">
              <w:rPr>
                <w:rFonts w:ascii="Corbel" w:hAnsi="Corbel"/>
                <w:b w:val="0"/>
              </w:rPr>
              <w:t>KW_02</w:t>
            </w:r>
          </w:p>
          <w:p w14:paraId="1E3965CE" w14:textId="77777777" w:rsidR="00EB091E" w:rsidRDefault="00EB091E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KW_03</w:t>
            </w:r>
          </w:p>
          <w:p w14:paraId="1B036389" w14:textId="77777777" w:rsidR="00EB091E" w:rsidRDefault="00EB091E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KW_0</w:t>
            </w:r>
            <w:r w:rsidR="009D0858">
              <w:rPr>
                <w:rFonts w:ascii="Corbel" w:hAnsi="Corbel"/>
                <w:b w:val="0"/>
              </w:rPr>
              <w:t>5</w:t>
            </w:r>
          </w:p>
          <w:p w14:paraId="6C0E2E1F" w14:textId="77777777" w:rsidR="009D0858" w:rsidRPr="00EB091E" w:rsidRDefault="009D0858" w:rsidP="009D08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KW_06</w:t>
            </w:r>
          </w:p>
        </w:tc>
      </w:tr>
      <w:tr w:rsidR="009D0858" w:rsidRPr="00D51EE4" w14:paraId="5CD31791" w14:textId="77777777" w:rsidTr="000063B6">
        <w:tc>
          <w:tcPr>
            <w:tcW w:w="1681" w:type="dxa"/>
          </w:tcPr>
          <w:p w14:paraId="2EF2C36E" w14:textId="77777777" w:rsidR="009D0858" w:rsidRPr="00D51EE4" w:rsidRDefault="009D0858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4013A0" w14:textId="77777777" w:rsidR="009D0858" w:rsidRPr="000063B6" w:rsidRDefault="009D0858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w zaawansowanym stopniu przyczyny i warunki rozwoju sieci społecznych</w:t>
            </w:r>
          </w:p>
        </w:tc>
        <w:tc>
          <w:tcPr>
            <w:tcW w:w="1865" w:type="dxa"/>
          </w:tcPr>
          <w:p w14:paraId="5F3DB199" w14:textId="77777777" w:rsidR="009D0858" w:rsidRPr="00EB091E" w:rsidRDefault="009D0858" w:rsidP="004430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91E">
              <w:rPr>
                <w:rFonts w:ascii="Corbel" w:hAnsi="Corbel"/>
                <w:b w:val="0"/>
              </w:rPr>
              <w:t>KW_09</w:t>
            </w:r>
          </w:p>
        </w:tc>
      </w:tr>
      <w:tr w:rsidR="009D0858" w:rsidRPr="00D51EE4" w14:paraId="4FC2C484" w14:textId="77777777" w:rsidTr="000063B6">
        <w:tc>
          <w:tcPr>
            <w:tcW w:w="1681" w:type="dxa"/>
          </w:tcPr>
          <w:p w14:paraId="293BFF7A" w14:textId="77777777" w:rsidR="009D0858" w:rsidRPr="00D51EE4" w:rsidRDefault="009D085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DC4B113" w14:textId="77777777" w:rsidR="009D0858" w:rsidRPr="000063B6" w:rsidRDefault="009D0858" w:rsidP="009D08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procesy powstawania i przeobrażania sieci społecznych a także procesy zachodzące w ich ramach</w:t>
            </w:r>
          </w:p>
        </w:tc>
        <w:tc>
          <w:tcPr>
            <w:tcW w:w="1865" w:type="dxa"/>
          </w:tcPr>
          <w:p w14:paraId="7DCA2A39" w14:textId="77777777" w:rsidR="009D0858" w:rsidRPr="00EB091E" w:rsidRDefault="009D0858" w:rsidP="004430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B091E">
              <w:rPr>
                <w:rFonts w:ascii="Corbel" w:hAnsi="Corbel"/>
                <w:b w:val="0"/>
              </w:rPr>
              <w:t>KU_01</w:t>
            </w:r>
          </w:p>
        </w:tc>
      </w:tr>
      <w:tr w:rsidR="009D0858" w:rsidRPr="00D51EE4" w14:paraId="25632E9D" w14:textId="77777777" w:rsidTr="000063B6">
        <w:tc>
          <w:tcPr>
            <w:tcW w:w="1681" w:type="dxa"/>
          </w:tcPr>
          <w:p w14:paraId="7DF9E6DF" w14:textId="77777777" w:rsidR="009D0858" w:rsidRPr="00D51EE4" w:rsidRDefault="009D085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1B00EE" w14:textId="77777777" w:rsidR="009D0858" w:rsidRPr="000063B6" w:rsidRDefault="009D0858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stałej aktualizacji i weryfikacji wiedzy w zakresie sieci społecznych</w:t>
            </w:r>
          </w:p>
        </w:tc>
        <w:tc>
          <w:tcPr>
            <w:tcW w:w="1865" w:type="dxa"/>
          </w:tcPr>
          <w:p w14:paraId="61FF977B" w14:textId="77777777" w:rsidR="009D0858" w:rsidRPr="00EB091E" w:rsidRDefault="009D0858" w:rsidP="004430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B091E">
              <w:rPr>
                <w:rFonts w:ascii="Corbel" w:hAnsi="Corbel"/>
                <w:b w:val="0"/>
              </w:rPr>
              <w:t>KK_04</w:t>
            </w:r>
          </w:p>
        </w:tc>
      </w:tr>
    </w:tbl>
    <w:p w14:paraId="69000A36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496E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DFB39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224BBBB6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516FB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516FBB8">
        <w:rPr>
          <w:rFonts w:ascii="Corbel" w:hAnsi="Corbel"/>
          <w:sz w:val="24"/>
          <w:szCs w:val="24"/>
        </w:rPr>
        <w:t xml:space="preserve">, </w:t>
      </w:r>
      <w:r w:rsidRPr="3516FBB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0F5ED3E9" w14:textId="77777777" w:rsidTr="0046759C">
        <w:tc>
          <w:tcPr>
            <w:tcW w:w="9520" w:type="dxa"/>
          </w:tcPr>
          <w:p w14:paraId="43FE5710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0F934AD7" w14:textId="77777777" w:rsidTr="0046759C">
        <w:tc>
          <w:tcPr>
            <w:tcW w:w="9520" w:type="dxa"/>
          </w:tcPr>
          <w:p w14:paraId="43F455FB" w14:textId="77777777" w:rsidR="0085747A" w:rsidRPr="009D0858" w:rsidRDefault="009D0858" w:rsidP="009D085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Sieci społeczne, początki w klasycznych teoriach socjologicznych: Georg Simmel, Ferdinand Tönnies, Florian Znaniecki</w:t>
            </w:r>
            <w:r w:rsidR="00077F46">
              <w:rPr>
                <w:rFonts w:ascii="Corbel" w:hAnsi="Corbel"/>
                <w:sz w:val="24"/>
                <w:szCs w:val="24"/>
              </w:rPr>
              <w:t>, Jacob Moreno</w:t>
            </w:r>
          </w:p>
        </w:tc>
      </w:tr>
      <w:tr w:rsidR="005B25A4" w:rsidRPr="00D51EE4" w14:paraId="52924AD4" w14:textId="77777777" w:rsidTr="00CB06FB">
        <w:tc>
          <w:tcPr>
            <w:tcW w:w="9520" w:type="dxa"/>
          </w:tcPr>
          <w:p w14:paraId="20AAC69D" w14:textId="77777777" w:rsidR="005B25A4" w:rsidRPr="009D0858" w:rsidRDefault="009D0858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Perspektywa indywidualnego członka sieci: powiązania, bliskość, h</w:t>
            </w:r>
            <w:r w:rsidR="00A733C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mofilia, </w:t>
            </w:r>
          </w:p>
        </w:tc>
      </w:tr>
      <w:tr w:rsidR="005B25A4" w:rsidRPr="00D51EE4" w14:paraId="253584A8" w14:textId="77777777" w:rsidTr="0046759C">
        <w:tc>
          <w:tcPr>
            <w:tcW w:w="9520" w:type="dxa"/>
          </w:tcPr>
          <w:p w14:paraId="514D8008" w14:textId="77777777" w:rsidR="005B25A4" w:rsidRPr="009D0858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Jednostka w sieci społecznej. Rozkłady: diady i triady, gęstość, słabe więzi, centralność, dystans</w:t>
            </w:r>
          </w:p>
        </w:tc>
      </w:tr>
      <w:tr w:rsidR="005B25A4" w:rsidRPr="00D51EE4" w14:paraId="4D9565A6" w14:textId="77777777" w:rsidTr="0046759C">
        <w:tc>
          <w:tcPr>
            <w:tcW w:w="9520" w:type="dxa"/>
          </w:tcPr>
          <w:p w14:paraId="112EDB07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Segmentacja sieci</w:t>
            </w:r>
          </w:p>
        </w:tc>
      </w:tr>
      <w:tr w:rsidR="005B25A4" w:rsidRPr="00D51EE4" w14:paraId="203233C8" w14:textId="77777777" w:rsidTr="0046759C">
        <w:tc>
          <w:tcPr>
            <w:tcW w:w="9520" w:type="dxa"/>
          </w:tcPr>
          <w:p w14:paraId="77695D6E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sieci społecznych</w:t>
            </w:r>
          </w:p>
        </w:tc>
      </w:tr>
      <w:tr w:rsidR="005B25A4" w:rsidRPr="00D51EE4" w14:paraId="36E5C617" w14:textId="77777777" w:rsidTr="0046759C">
        <w:tc>
          <w:tcPr>
            <w:tcW w:w="9520" w:type="dxa"/>
          </w:tcPr>
          <w:p w14:paraId="40F94C02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nieformalne</w:t>
            </w:r>
          </w:p>
        </w:tc>
      </w:tr>
      <w:tr w:rsidR="005B25A4" w:rsidRPr="00D51EE4" w14:paraId="4EFBCE95" w14:textId="77777777" w:rsidTr="0046759C">
        <w:tc>
          <w:tcPr>
            <w:tcW w:w="9520" w:type="dxa"/>
          </w:tcPr>
          <w:p w14:paraId="27ED2045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</w:t>
            </w:r>
          </w:p>
        </w:tc>
      </w:tr>
      <w:tr w:rsidR="005B25A4" w:rsidRPr="00D51EE4" w14:paraId="4D58086B" w14:textId="77777777" w:rsidTr="0046759C">
        <w:tc>
          <w:tcPr>
            <w:tcW w:w="9520" w:type="dxa"/>
          </w:tcPr>
          <w:p w14:paraId="2D3109F7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Małe światy, kręgi i społeczności</w:t>
            </w:r>
          </w:p>
        </w:tc>
      </w:tr>
      <w:tr w:rsidR="005B25A4" w:rsidRPr="00D51EE4" w14:paraId="707D1FAA" w14:textId="77777777" w:rsidTr="0046759C">
        <w:tc>
          <w:tcPr>
            <w:tcW w:w="9520" w:type="dxa"/>
          </w:tcPr>
          <w:p w14:paraId="4547D9D8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i dyfuzja</w:t>
            </w:r>
          </w:p>
        </w:tc>
      </w:tr>
      <w:tr w:rsidR="005B25A4" w:rsidRPr="00D51EE4" w14:paraId="7D2BAA2F" w14:textId="77777777" w:rsidTr="0046759C">
        <w:tc>
          <w:tcPr>
            <w:tcW w:w="9520" w:type="dxa"/>
          </w:tcPr>
          <w:p w14:paraId="0B34A1B1" w14:textId="77777777" w:rsidR="005B25A4" w:rsidRPr="00A733C4" w:rsidRDefault="00A733C4" w:rsidP="00A733C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Sieci jako kapitał społeczny</w:t>
            </w:r>
          </w:p>
        </w:tc>
      </w:tr>
    </w:tbl>
    <w:p w14:paraId="0F2CD7B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5B7CA3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C9632A" w14:textId="77777777" w:rsidR="0085747A" w:rsidRPr="00D51EE4" w:rsidRDefault="009F4610" w:rsidP="3516FBB8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3516FBB8">
        <w:rPr>
          <w:rFonts w:ascii="Corbel" w:hAnsi="Corbel"/>
          <w:smallCaps w:val="0"/>
        </w:rPr>
        <w:t>3.4 Metody dydaktyczne</w:t>
      </w:r>
      <w:r w:rsidRPr="3516FBB8">
        <w:rPr>
          <w:rFonts w:ascii="Corbel" w:hAnsi="Corbel"/>
          <w:b w:val="0"/>
          <w:smallCaps w:val="0"/>
        </w:rPr>
        <w:t xml:space="preserve"> </w:t>
      </w:r>
    </w:p>
    <w:p w14:paraId="4EEE15F4" w14:textId="77777777" w:rsidR="00AC65FA" w:rsidRDefault="00AC65FA" w:rsidP="7FCF0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47831345" w14:textId="3755014C" w:rsidR="00E960BB" w:rsidRPr="00D51EE4" w:rsidRDefault="712B2DEC" w:rsidP="7FCF0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7FCF0A7F">
        <w:rPr>
          <w:rFonts w:ascii="Corbel" w:hAnsi="Corbel"/>
          <w:b w:val="0"/>
          <w:smallCaps w:val="0"/>
        </w:rPr>
        <w:t>Wykład problemowy</w:t>
      </w:r>
      <w:r w:rsidR="2DE51019" w:rsidRPr="7FCF0A7F">
        <w:rPr>
          <w:rFonts w:ascii="Corbel" w:hAnsi="Corbel"/>
          <w:b w:val="0"/>
          <w:smallCaps w:val="0"/>
        </w:rPr>
        <w:t xml:space="preserve"> z prezentacją multimedialną, analiza wybranych przykładów</w:t>
      </w:r>
    </w:p>
    <w:p w14:paraId="1ECD075C" w14:textId="0CE464FD" w:rsidR="00E960BB" w:rsidRPr="00D51EE4" w:rsidRDefault="00E960BB" w:rsidP="7FCF0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3AA02678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A202A" w14:textId="60428C76" w:rsidR="3516FBB8" w:rsidRDefault="3516FBB8">
      <w:r>
        <w:br w:type="page"/>
      </w:r>
    </w:p>
    <w:p w14:paraId="2CF09F77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262251DA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AE5D3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703F8A05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4DFD1711" w14:textId="77777777" w:rsidTr="00DD0029">
        <w:tc>
          <w:tcPr>
            <w:tcW w:w="1962" w:type="dxa"/>
            <w:vAlign w:val="center"/>
          </w:tcPr>
          <w:p w14:paraId="509ECEC3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776EECDF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8225A3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1CEADD85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41022B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2F169DC5" w14:textId="77777777" w:rsidTr="00DD0029">
        <w:tc>
          <w:tcPr>
            <w:tcW w:w="1962" w:type="dxa"/>
          </w:tcPr>
          <w:p w14:paraId="016AD34D" w14:textId="77777777" w:rsidR="0085747A" w:rsidRPr="00D51EE4" w:rsidRDefault="0085747A" w:rsidP="00A73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7A38E891" w14:textId="77777777" w:rsidR="0085747A" w:rsidRPr="00DD0029" w:rsidRDefault="00A733C4" w:rsidP="00A733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743EFA56" w14:textId="77777777" w:rsidR="0085747A" w:rsidRPr="00A733C4" w:rsidRDefault="00A733C4" w:rsidP="00A733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33C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733C4" w:rsidRPr="00D51EE4" w14:paraId="20E1C65F" w14:textId="77777777" w:rsidTr="00DD0029">
        <w:tc>
          <w:tcPr>
            <w:tcW w:w="1962" w:type="dxa"/>
          </w:tcPr>
          <w:p w14:paraId="11AF5108" w14:textId="77777777" w:rsidR="00A733C4" w:rsidRPr="00D51EE4" w:rsidRDefault="00A733C4" w:rsidP="00A73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0DC457CE" w14:textId="77777777" w:rsidR="00A733C4" w:rsidRPr="00DD0029" w:rsidRDefault="00A733C4" w:rsidP="00A733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406940A5" w14:textId="77777777" w:rsidR="00A733C4" w:rsidRPr="00A733C4" w:rsidRDefault="00A733C4" w:rsidP="00A733C4">
            <w:pPr>
              <w:spacing w:after="0"/>
              <w:jc w:val="center"/>
            </w:pPr>
            <w:r w:rsidRPr="00A733C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733C4" w:rsidRPr="00D51EE4" w14:paraId="4F7115EE" w14:textId="77777777" w:rsidTr="00DD0029">
        <w:tc>
          <w:tcPr>
            <w:tcW w:w="1962" w:type="dxa"/>
          </w:tcPr>
          <w:p w14:paraId="1083E87B" w14:textId="77777777" w:rsidR="00A733C4" w:rsidRPr="00D51EE4" w:rsidRDefault="00A733C4" w:rsidP="00A73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2F7A727A" w14:textId="77777777" w:rsidR="00A733C4" w:rsidRPr="00DD0029" w:rsidRDefault="00A733C4" w:rsidP="00A733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07868A37" w14:textId="77777777" w:rsidR="00A733C4" w:rsidRPr="00A733C4" w:rsidRDefault="00A733C4" w:rsidP="00A733C4">
            <w:pPr>
              <w:spacing w:after="0"/>
              <w:jc w:val="center"/>
            </w:pPr>
            <w:r w:rsidRPr="00A733C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A733C4" w:rsidRPr="00D51EE4" w14:paraId="76550764" w14:textId="77777777" w:rsidTr="00DD0029">
        <w:tc>
          <w:tcPr>
            <w:tcW w:w="1962" w:type="dxa"/>
          </w:tcPr>
          <w:p w14:paraId="40631CE9" w14:textId="77777777" w:rsidR="00A733C4" w:rsidRPr="00D51EE4" w:rsidRDefault="00A733C4" w:rsidP="00A73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3558DB21" w14:textId="77777777" w:rsidR="00A733C4" w:rsidRPr="00DD0029" w:rsidRDefault="00A733C4" w:rsidP="00A733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2CDB5B94" w14:textId="77777777" w:rsidR="00A733C4" w:rsidRPr="00A733C4" w:rsidRDefault="00A733C4" w:rsidP="00A733C4">
            <w:pPr>
              <w:spacing w:after="0"/>
              <w:jc w:val="center"/>
            </w:pPr>
            <w:r w:rsidRPr="00A733C4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3709843C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22C3D9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7C00B56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384E3F3D" w14:textId="77777777" w:rsidTr="00923D7D">
        <w:tc>
          <w:tcPr>
            <w:tcW w:w="9670" w:type="dxa"/>
          </w:tcPr>
          <w:p w14:paraId="4D7FC23A" w14:textId="77777777" w:rsidR="00A61AC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394B0FB3" w14:textId="77777777" w:rsidR="00DD0029" w:rsidRDefault="00DD0029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A61DB2" w14:textId="77777777" w:rsidR="00A733C4" w:rsidRDefault="00A733C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Kolokwium: 80%</w:t>
            </w:r>
          </w:p>
          <w:p w14:paraId="72CDFD11" w14:textId="77777777" w:rsidR="00A733C4" w:rsidRDefault="00A733C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20%</w:t>
            </w:r>
          </w:p>
          <w:p w14:paraId="63727959" w14:textId="77777777" w:rsidR="00A733C4" w:rsidRDefault="00A733C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Nieobecności: dozwolona jedna nieusprawiedliwiona. Każdą następną należy zaliczyć w trakcie konsultacji, w innym wypadku spowoduje obniżenie oceny końcowej.</w:t>
            </w:r>
          </w:p>
          <w:p w14:paraId="39A6350E" w14:textId="77777777" w:rsidR="00A733C4" w:rsidRPr="00D51EE4" w:rsidRDefault="00A733C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DCE93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C07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9FB5D8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250501B7" w14:textId="77777777" w:rsidTr="7FCF0A7F">
        <w:tc>
          <w:tcPr>
            <w:tcW w:w="4962" w:type="dxa"/>
            <w:vAlign w:val="center"/>
          </w:tcPr>
          <w:p w14:paraId="241016E8" w14:textId="77777777" w:rsidR="0085747A" w:rsidRPr="00D25A3F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A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5A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5A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84B8A4A" w14:textId="77777777" w:rsidR="0085747A" w:rsidRPr="00D25A3F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A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5A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25A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5A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33B70330" w14:textId="77777777" w:rsidTr="7FCF0A7F">
        <w:tc>
          <w:tcPr>
            <w:tcW w:w="4962" w:type="dxa"/>
          </w:tcPr>
          <w:p w14:paraId="4C1F923C" w14:textId="77777777" w:rsidR="0085747A" w:rsidRPr="00D25A3F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G</w:t>
            </w:r>
            <w:r w:rsidR="0085747A" w:rsidRPr="00D25A3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25A3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25A3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25A3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39EFF2" w14:textId="77777777" w:rsidR="0085747A" w:rsidRPr="00D25A3F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14:paraId="6607C83D" w14:textId="77777777" w:rsidTr="7FCF0A7F">
        <w:tc>
          <w:tcPr>
            <w:tcW w:w="4962" w:type="dxa"/>
          </w:tcPr>
          <w:p w14:paraId="0F020E0D" w14:textId="77777777" w:rsidR="00C61DC5" w:rsidRPr="00D25A3F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25A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E1B262" w14:textId="77777777" w:rsidR="00C61DC5" w:rsidRPr="00D25A3F" w:rsidRDefault="00D25A3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-</w:t>
            </w:r>
            <w:r w:rsidR="00020C16" w:rsidRPr="00D25A3F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14:paraId="59853324" w14:textId="77777777" w:rsidR="00C61DC5" w:rsidRPr="00D25A3F" w:rsidRDefault="00A733C4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D51EE4" w14:paraId="720450B9" w14:textId="77777777" w:rsidTr="7FCF0A7F">
        <w:tc>
          <w:tcPr>
            <w:tcW w:w="4962" w:type="dxa"/>
          </w:tcPr>
          <w:p w14:paraId="5399B608" w14:textId="77777777" w:rsidR="004A0F6D" w:rsidRPr="00D25A3F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</w:p>
          <w:p w14:paraId="4AE943FF" w14:textId="77777777" w:rsidR="00876979" w:rsidRPr="00D25A3F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71E26779" w14:textId="4C47AE14" w:rsidR="004E7D8F" w:rsidRPr="00D25A3F" w:rsidRDefault="06EBEA7C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FCF0A7F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72C1596D" w:rsidRPr="7FCF0A7F">
              <w:rPr>
                <w:rFonts w:ascii="Corbel" w:hAnsi="Corbel"/>
                <w:sz w:val="24"/>
                <w:szCs w:val="24"/>
              </w:rPr>
              <w:t xml:space="preserve"> </w:t>
            </w:r>
            <w:r w:rsidR="08B40E14" w:rsidRPr="7FCF0A7F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15A884FF" w14:textId="77777777" w:rsidR="00C61DC5" w:rsidRPr="00D25A3F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D25A3F">
              <w:rPr>
                <w:rFonts w:ascii="Corbel" w:hAnsi="Corbel"/>
                <w:sz w:val="24"/>
                <w:szCs w:val="24"/>
              </w:rPr>
              <w:t>przygotowanie</w:t>
            </w:r>
            <w:r w:rsidRPr="00D25A3F">
              <w:rPr>
                <w:rFonts w:ascii="Corbel" w:hAnsi="Corbel"/>
                <w:sz w:val="24"/>
                <w:szCs w:val="24"/>
              </w:rPr>
              <w:t xml:space="preserve"> się do kolokwium</w:t>
            </w:r>
            <w:r w:rsidR="004A0F6D" w:rsidRPr="00D25A3F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4677" w:type="dxa"/>
          </w:tcPr>
          <w:p w14:paraId="7D02DDCF" w14:textId="77777777" w:rsidR="00C61DC5" w:rsidRPr="00D25A3F" w:rsidRDefault="00A733C4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D51EE4" w14:paraId="2335A58D" w14:textId="77777777" w:rsidTr="7FCF0A7F">
        <w:tc>
          <w:tcPr>
            <w:tcW w:w="4962" w:type="dxa"/>
          </w:tcPr>
          <w:p w14:paraId="2A99B33B" w14:textId="77777777" w:rsidR="0085747A" w:rsidRPr="00D25A3F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7DB92B" w14:textId="77777777" w:rsidR="0085747A" w:rsidRPr="00D25A3F" w:rsidRDefault="00D25A3F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D51EE4" w14:paraId="1C660247" w14:textId="77777777" w:rsidTr="7FCF0A7F">
        <w:tc>
          <w:tcPr>
            <w:tcW w:w="4962" w:type="dxa"/>
          </w:tcPr>
          <w:p w14:paraId="5C1CE085" w14:textId="77777777" w:rsidR="0085747A" w:rsidRPr="00D25A3F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5A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DE4766" w14:textId="77777777" w:rsidR="0085747A" w:rsidRPr="00D25A3F" w:rsidRDefault="00A733C4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7218B1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29E8F0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6DA0039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477E07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02DE1747" w14:textId="77777777" w:rsidTr="3516FBB8">
        <w:trPr>
          <w:trHeight w:val="397"/>
        </w:trPr>
        <w:tc>
          <w:tcPr>
            <w:tcW w:w="3544" w:type="dxa"/>
          </w:tcPr>
          <w:p w14:paraId="45BA748F" w14:textId="77777777" w:rsidR="00F930DC" w:rsidRPr="009C54AE" w:rsidRDefault="00F930DC" w:rsidP="3516FBB8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smallCaps w:val="0"/>
              </w:rPr>
            </w:pPr>
            <w:r w:rsidRPr="3516FBB8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1D167DA0" w14:textId="77777777" w:rsidR="00F930DC" w:rsidRPr="009C54AE" w:rsidRDefault="00F930DC" w:rsidP="3516FBB8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smallCaps w:val="0"/>
                <w:color w:val="000000"/>
              </w:rPr>
            </w:pPr>
            <w:r w:rsidRPr="3516FBB8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F930DC" w:rsidRPr="009C54AE" w14:paraId="5CC8E56F" w14:textId="77777777" w:rsidTr="3516FBB8">
        <w:trPr>
          <w:trHeight w:val="397"/>
        </w:trPr>
        <w:tc>
          <w:tcPr>
            <w:tcW w:w="3544" w:type="dxa"/>
          </w:tcPr>
          <w:p w14:paraId="1D2FC275" w14:textId="77777777" w:rsidR="00F930DC" w:rsidRPr="009C54AE" w:rsidRDefault="00F930DC" w:rsidP="3516FBB8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smallCaps w:val="0"/>
              </w:rPr>
            </w:pPr>
            <w:r w:rsidRPr="3516FBB8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43B6CE" w14:textId="77777777" w:rsidR="00F930DC" w:rsidRPr="009C54AE" w:rsidRDefault="00F930DC" w:rsidP="3516FBB8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smallCaps w:val="0"/>
              </w:rPr>
            </w:pPr>
            <w:r w:rsidRPr="3516FBB8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216C30B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0F50853" w14:textId="4E709AE7" w:rsidR="3516FBB8" w:rsidRDefault="3516FBB8">
      <w:r>
        <w:br w:type="page"/>
      </w:r>
    </w:p>
    <w:p w14:paraId="5E45502A" w14:textId="5B557154" w:rsidR="0085747A" w:rsidRPr="00D51EE4" w:rsidRDefault="00675843" w:rsidP="3516FBB8">
      <w:pPr>
        <w:pStyle w:val="Punktygwne"/>
        <w:spacing w:before="0" w:after="0"/>
        <w:rPr>
          <w:rFonts w:ascii="Corbel" w:hAnsi="Corbel"/>
          <w:smallCaps w:val="0"/>
        </w:rPr>
      </w:pPr>
      <w:r w:rsidRPr="3516FBB8">
        <w:rPr>
          <w:rFonts w:ascii="Corbel" w:hAnsi="Corbel"/>
          <w:smallCaps w:val="0"/>
        </w:rPr>
        <w:lastRenderedPageBreak/>
        <w:t xml:space="preserve">7. </w:t>
      </w:r>
      <w:r w:rsidR="0085747A" w:rsidRPr="3516FBB8">
        <w:rPr>
          <w:rFonts w:ascii="Corbel" w:hAnsi="Corbel"/>
          <w:smallCaps w:val="0"/>
        </w:rPr>
        <w:t>LITERATURA</w:t>
      </w:r>
      <w:r w:rsidRPr="3516FBB8">
        <w:rPr>
          <w:rFonts w:ascii="Corbel" w:hAnsi="Corbel"/>
          <w:smallCaps w:val="0"/>
        </w:rPr>
        <w:t xml:space="preserve"> </w:t>
      </w:r>
    </w:p>
    <w:p w14:paraId="24214CED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58834DDB" w14:textId="77777777" w:rsidTr="1D415F42">
        <w:trPr>
          <w:trHeight w:val="397"/>
        </w:trPr>
        <w:tc>
          <w:tcPr>
            <w:tcW w:w="9781" w:type="dxa"/>
          </w:tcPr>
          <w:p w14:paraId="2C90E8A1" w14:textId="77777777" w:rsidR="003C7B6A" w:rsidRDefault="0085747A" w:rsidP="1D415F4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D415F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393BBC" w14:textId="77777777" w:rsidR="0033017F" w:rsidRPr="00077F46" w:rsidRDefault="0033017F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Adamczewska, Kinga (2023),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Analiza sieci społecznych jako metoda badawcza w polskich studiach nad komunikowaniem politycznym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„Zeszyty Prasoznawcze”, 255(3), s. 61-76.</w:t>
            </w:r>
          </w:p>
          <w:p w14:paraId="04B56D92" w14:textId="248A5EB3" w:rsidR="00EA44F6" w:rsidRPr="00077F46" w:rsidRDefault="2665BD45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Batorski D</w:t>
            </w:r>
            <w:r w:rsidR="00E6ABE7"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ominik</w:t>
            </w:r>
            <w:r w:rsidR="66BF400C"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,</w:t>
            </w:r>
            <w:r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 xml:space="preserve"> Zdziarski M.</w:t>
            </w:r>
            <w:r w:rsidR="4D4B9A53"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,</w:t>
            </w:r>
            <w:r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 </w:t>
            </w:r>
            <w:r w:rsidRPr="1D415F42">
              <w:rPr>
                <w:rStyle w:val="Uwydatnienie"/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Analiza sieciowa i jej zastosowania W badaniach organizacji i zarządzania</w:t>
            </w:r>
            <w:r w:rsidR="66BF400C" w:rsidRPr="1D415F42">
              <w:rPr>
                <w:rStyle w:val="Uwydatnienie"/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,</w:t>
            </w:r>
            <w:r w:rsidRPr="1D415F42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 xml:space="preserve"> „Problemy Zarządzania”. 26 (4). s. 157-184.</w:t>
            </w:r>
          </w:p>
          <w:p w14:paraId="3F393E73" w14:textId="77777777" w:rsidR="00AC65FA" w:rsidRPr="00077F46" w:rsidRDefault="00EA44F6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Castells, Manuel (2010),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Społeczeństwo sieci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Warszawa: Wydawnictwo Naukowe PWN.</w:t>
            </w:r>
          </w:p>
          <w:p w14:paraId="121D9567" w14:textId="77777777" w:rsidR="002F51CF" w:rsidRDefault="0033017F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Dul, Aleksandra (2017),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Życie towarzyskie dziewiętnastowiecznej wiejskiej parafii. Analiza sieci społecznych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„Przeszłość Demograficzna Polski, 39, s. 167-208.</w:t>
            </w:r>
          </w:p>
          <w:p w14:paraId="13F938CF" w14:textId="77777777" w:rsidR="00D46699" w:rsidRPr="00077F46" w:rsidRDefault="00D46699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Kamola, Mariusz, Arabas Piotr (2018),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Sieci społeczne i technologiczne: jak zrozumieć, jak wykorzystać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Warszawa: Wydawnictwo Naukowe PWN.</w:t>
            </w:r>
          </w:p>
          <w:p w14:paraId="5B050D01" w14:textId="77777777" w:rsidR="0033017F" w:rsidRDefault="0033017F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Przybył, Iwona (2022),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Być krewnym. Znaczenie pokrewieństwa w wewnętrznych kręgach sieci społecznych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„Przegląd Socjologii Jakościowej”, 18</w:t>
            </w:r>
            <w:r w:rsidR="00FC2701" w:rsidRPr="1D415F42">
              <w:rPr>
                <w:rFonts w:ascii="Corbel" w:hAnsi="Corbel" w:cs="Calibri"/>
                <w:sz w:val="24"/>
                <w:szCs w:val="24"/>
              </w:rPr>
              <w:t>(1), s. 14-29.</w:t>
            </w:r>
          </w:p>
          <w:p w14:paraId="6BD0B4DB" w14:textId="77777777" w:rsidR="00D46699" w:rsidRPr="00077F46" w:rsidRDefault="00D46699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Sierocki, Radosław (2020),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Analiza sieci społecznych jako metoda badawcza w naukach społecznych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„Rocznik Antropologii Historii, 13, s. 223-255.</w:t>
            </w:r>
          </w:p>
          <w:p w14:paraId="40B71910" w14:textId="77777777" w:rsidR="002F51CF" w:rsidRPr="00077F46" w:rsidRDefault="00FC2701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Swacha, Piotr (2023),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Parlamentarne partie polityczne w Polsce wobec problemu zmiany klimatu w latach 2005-2019 (perspektywa sieci społecznych)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„Studia Politologiczne”, 69, s. 210-232.</w:t>
            </w:r>
          </w:p>
          <w:p w14:paraId="4B495D0B" w14:textId="77777777" w:rsidR="00FC2701" w:rsidRPr="00D51EE4" w:rsidRDefault="00FC2701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bCs/>
                <w:smallCaps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 xml:space="preserve">Zbieg, Anita, Żak Błażej, Zaręba, Patryk (2014),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Analiza sieci w badaniach struktury organizacji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„Nauki o Zarządzaniu”, 19(2), s. 95</w:t>
            </w:r>
            <w:r w:rsidR="00077F46" w:rsidRPr="1D415F42">
              <w:rPr>
                <w:rFonts w:ascii="Corbel" w:hAnsi="Corbel" w:cs="Calibri"/>
                <w:sz w:val="24"/>
                <w:szCs w:val="24"/>
              </w:rPr>
              <w:t>-</w:t>
            </w:r>
            <w:r w:rsidRPr="1D415F42">
              <w:rPr>
                <w:rFonts w:ascii="Corbel" w:hAnsi="Corbel" w:cs="Calibri"/>
                <w:sz w:val="24"/>
                <w:szCs w:val="24"/>
              </w:rPr>
              <w:t>117.</w:t>
            </w:r>
          </w:p>
        </w:tc>
      </w:tr>
      <w:tr w:rsidR="0085747A" w:rsidRPr="00D51EE4" w14:paraId="07A93D23" w14:textId="77777777" w:rsidTr="1D415F42">
        <w:trPr>
          <w:trHeight w:val="397"/>
        </w:trPr>
        <w:tc>
          <w:tcPr>
            <w:tcW w:w="9781" w:type="dxa"/>
          </w:tcPr>
          <w:p w14:paraId="404EA2C0" w14:textId="77777777" w:rsidR="007B0293" w:rsidRPr="003C7B6A" w:rsidRDefault="0085747A" w:rsidP="1D415F4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1D415F42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23C67193" w14:textId="3B0542B2" w:rsidR="00077F46" w:rsidRPr="00077F46" w:rsidRDefault="00077F46" w:rsidP="1D415F4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>
              <w:rPr>
                <w:rFonts w:ascii="Corbel" w:hAnsi="Corbel" w:cs="Calibri"/>
                <w:sz w:val="24"/>
                <w:szCs w:val="24"/>
              </w:rPr>
              <w:t>Abramek,</w:t>
            </w:r>
            <w:r w:rsidR="001D3A4B" w:rsidRPr="1D415F42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D415F42">
              <w:rPr>
                <w:rFonts w:ascii="Corbel" w:hAnsi="Corbel" w:cs="Calibri"/>
                <w:sz w:val="24"/>
                <w:szCs w:val="24"/>
              </w:rPr>
              <w:t xml:space="preserve">Edyta (2021), </w:t>
            </w:r>
            <w:r w:rsidRPr="1D415F42">
              <w:rPr>
                <w:rFonts w:ascii="Corbel" w:hAnsi="Corbel" w:cs="Calibri"/>
                <w:i/>
                <w:iCs/>
                <w:sz w:val="24"/>
                <w:szCs w:val="24"/>
              </w:rPr>
              <w:t>Sieci społecznościowe w gospodarce elektronicznej: teoria i praktyka</w:t>
            </w:r>
            <w:r w:rsidRPr="1D415F42">
              <w:rPr>
                <w:rFonts w:ascii="Corbel" w:hAnsi="Corbel" w:cs="Calibri"/>
                <w:sz w:val="24"/>
                <w:szCs w:val="24"/>
              </w:rPr>
              <w:t>, Katowice: Wydawnictwo Uniwersytetu Ekonomicznego w Katowicach.</w:t>
            </w:r>
          </w:p>
          <w:p w14:paraId="0EFFD55E" w14:textId="77777777" w:rsidR="002F51CF" w:rsidRPr="003C7B6A" w:rsidRDefault="002F51CF" w:rsidP="00D46699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029B0DDC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6F4F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4972C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A92303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04D09" w14:textId="77777777" w:rsidR="00D3088E" w:rsidRDefault="00D3088E" w:rsidP="00C16ABF">
      <w:pPr>
        <w:spacing w:after="0" w:line="240" w:lineRule="auto"/>
      </w:pPr>
      <w:r>
        <w:separator/>
      </w:r>
    </w:p>
  </w:endnote>
  <w:endnote w:type="continuationSeparator" w:id="0">
    <w:p w14:paraId="1FE88157" w14:textId="77777777" w:rsidR="00D3088E" w:rsidRDefault="00D308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D87DB" w14:textId="77777777" w:rsidR="00D3088E" w:rsidRDefault="00D3088E" w:rsidP="00C16ABF">
      <w:pPr>
        <w:spacing w:after="0" w:line="240" w:lineRule="auto"/>
      </w:pPr>
      <w:r>
        <w:separator/>
      </w:r>
    </w:p>
  </w:footnote>
  <w:footnote w:type="continuationSeparator" w:id="0">
    <w:p w14:paraId="577C2758" w14:textId="77777777" w:rsidR="00D3088E" w:rsidRDefault="00D3088E" w:rsidP="00C16ABF">
      <w:pPr>
        <w:spacing w:after="0" w:line="240" w:lineRule="auto"/>
      </w:pPr>
      <w:r>
        <w:continuationSeparator/>
      </w:r>
    </w:p>
  </w:footnote>
  <w:footnote w:id="1">
    <w:p w14:paraId="50E694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761E4"/>
    <w:multiLevelType w:val="hybridMultilevel"/>
    <w:tmpl w:val="25941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10308">
    <w:abstractNumId w:val="1"/>
  </w:num>
  <w:num w:numId="2" w16cid:durableId="1293974694">
    <w:abstractNumId w:val="4"/>
  </w:num>
  <w:num w:numId="3" w16cid:durableId="1025793625">
    <w:abstractNumId w:val="0"/>
  </w:num>
  <w:num w:numId="4" w16cid:durableId="1877353208">
    <w:abstractNumId w:val="2"/>
  </w:num>
  <w:num w:numId="5" w16cid:durableId="138233019">
    <w:abstractNumId w:val="3"/>
  </w:num>
  <w:num w:numId="6" w16cid:durableId="99171452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57335"/>
    <w:rsid w:val="00070ED6"/>
    <w:rsid w:val="000726A3"/>
    <w:rsid w:val="000742DC"/>
    <w:rsid w:val="00075B66"/>
    <w:rsid w:val="00077F4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4C3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3A4B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52BBB"/>
    <w:rsid w:val="00281FF2"/>
    <w:rsid w:val="002857DE"/>
    <w:rsid w:val="00291567"/>
    <w:rsid w:val="00294F41"/>
    <w:rsid w:val="002A22BF"/>
    <w:rsid w:val="002A2389"/>
    <w:rsid w:val="002A671D"/>
    <w:rsid w:val="002B4D55"/>
    <w:rsid w:val="002B5EA0"/>
    <w:rsid w:val="002B6119"/>
    <w:rsid w:val="002B7D2B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017F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3339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16A"/>
    <w:rsid w:val="004A4D1F"/>
    <w:rsid w:val="004A7385"/>
    <w:rsid w:val="004D5282"/>
    <w:rsid w:val="004E7D8F"/>
    <w:rsid w:val="004F1551"/>
    <w:rsid w:val="004F55A3"/>
    <w:rsid w:val="0050496F"/>
    <w:rsid w:val="00505A2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080E"/>
    <w:rsid w:val="006620D9"/>
    <w:rsid w:val="00662477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D7BDE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2796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449B3"/>
    <w:rsid w:val="00846FAD"/>
    <w:rsid w:val="00851170"/>
    <w:rsid w:val="008552A2"/>
    <w:rsid w:val="0085747A"/>
    <w:rsid w:val="0085757C"/>
    <w:rsid w:val="0086740F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5A74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0858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46577"/>
    <w:rsid w:val="00A53FA5"/>
    <w:rsid w:val="00A54817"/>
    <w:rsid w:val="00A601C8"/>
    <w:rsid w:val="00A60799"/>
    <w:rsid w:val="00A61AC5"/>
    <w:rsid w:val="00A733C4"/>
    <w:rsid w:val="00A84C85"/>
    <w:rsid w:val="00A84DE2"/>
    <w:rsid w:val="00A92303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5A3F"/>
    <w:rsid w:val="00D26B2C"/>
    <w:rsid w:val="00D3088E"/>
    <w:rsid w:val="00D352C9"/>
    <w:rsid w:val="00D4201B"/>
    <w:rsid w:val="00D425B2"/>
    <w:rsid w:val="00D428D6"/>
    <w:rsid w:val="00D46699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6ABE7"/>
    <w:rsid w:val="00E742AA"/>
    <w:rsid w:val="00E77E88"/>
    <w:rsid w:val="00E8107D"/>
    <w:rsid w:val="00E960BB"/>
    <w:rsid w:val="00EA2074"/>
    <w:rsid w:val="00EA44F6"/>
    <w:rsid w:val="00EA4832"/>
    <w:rsid w:val="00EA4E9D"/>
    <w:rsid w:val="00EB091E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2701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238F296"/>
    <w:rsid w:val="06EBEA7C"/>
    <w:rsid w:val="08B40E14"/>
    <w:rsid w:val="0ACC18B7"/>
    <w:rsid w:val="0F29EAEE"/>
    <w:rsid w:val="1D415F42"/>
    <w:rsid w:val="2665BD45"/>
    <w:rsid w:val="2DE51019"/>
    <w:rsid w:val="3516FBB8"/>
    <w:rsid w:val="45ECC145"/>
    <w:rsid w:val="4D4B9A53"/>
    <w:rsid w:val="4F99B71C"/>
    <w:rsid w:val="52F3B23A"/>
    <w:rsid w:val="589D4471"/>
    <w:rsid w:val="66BF400C"/>
    <w:rsid w:val="712B2DEC"/>
    <w:rsid w:val="72C1596D"/>
    <w:rsid w:val="7935B590"/>
    <w:rsid w:val="7AF91609"/>
    <w:rsid w:val="7FC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12C1"/>
  <w15:docId w15:val="{58A8184E-8143-4394-B375-84B5C3F6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EA44F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8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1CBFA-E9DB-4792-ABDA-D4A39D20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886</Words>
  <Characters>5321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11</cp:revision>
  <cp:lastPrinted>2019-02-06T12:12:00Z</cp:lastPrinted>
  <dcterms:created xsi:type="dcterms:W3CDTF">2024-05-10T07:09:00Z</dcterms:created>
  <dcterms:modified xsi:type="dcterms:W3CDTF">2025-11-05T10:46:00Z</dcterms:modified>
</cp:coreProperties>
</file>